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72" w:rsidRPr="009733CE" w:rsidRDefault="00397772" w:rsidP="00307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733C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МУНИЦИПАЛЬНОЕ УЧРЕЖДЕНИЕ ДОПОЛНИТЕЛЬНОГО ОБРАЗОВАНИЯ</w:t>
      </w:r>
    </w:p>
    <w:p w:rsidR="00397772" w:rsidRPr="009733CE" w:rsidRDefault="00397772" w:rsidP="00307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733C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«ЦЕНТР ДОПОЛ</w:t>
      </w:r>
      <w:r w:rsidR="009C1123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НИТЕЛЬНОГО ОБРАЗОВАНИЯ ДЛЯ ДЕТЕЙ</w:t>
      </w:r>
      <w:r w:rsidRPr="009733C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»</w:t>
      </w:r>
    </w:p>
    <w:p w:rsidR="00397772" w:rsidRPr="009733CE" w:rsidRDefault="00397772" w:rsidP="00307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3C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ОКТЯБРЬСКОГО РАЙОНА Г. САРАТОВА</w:t>
      </w:r>
    </w:p>
    <w:p w:rsidR="00397772" w:rsidRPr="009733CE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Pr="009733CE" w:rsidRDefault="00397772" w:rsidP="00307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73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:rsidR="00FB0763" w:rsidRDefault="00383798" w:rsidP="00307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B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тогам проведения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дистанционного</w:t>
      </w:r>
    </w:p>
    <w:p w:rsidR="00397772" w:rsidRPr="003255C4" w:rsidRDefault="00E67B1E" w:rsidP="00FB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383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чрежденческого</w:t>
      </w:r>
      <w:r w:rsidR="00FB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3837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еминара</w:t>
      </w:r>
      <w:r w:rsidR="00397772" w:rsidRPr="00325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97772" w:rsidRPr="003255C4" w:rsidRDefault="00397772" w:rsidP="00307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5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«Психологический комфорт на занятиях в объединении дополнительного образования как ф</w:t>
      </w:r>
      <w:r w:rsidR="00FB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актор успеш</w:t>
      </w:r>
      <w:r w:rsidR="00953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самореализации личности уча</w:t>
      </w:r>
      <w:r w:rsidR="00FB0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щих</w:t>
      </w:r>
      <w:r w:rsidRPr="00325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ся»</w:t>
      </w:r>
    </w:p>
    <w:p w:rsidR="00397772" w:rsidRPr="00307CB5" w:rsidRDefault="003255C4" w:rsidP="00383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29.04-</w:t>
      </w:r>
      <w:r w:rsidR="00FB07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08 05.</w:t>
      </w:r>
      <w:r w:rsidR="00307CB5" w:rsidRPr="00307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2020</w:t>
      </w:r>
      <w:r w:rsidR="00E848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</w:p>
    <w:p w:rsidR="00397772" w:rsidRPr="00E7789D" w:rsidRDefault="00397772" w:rsidP="00307C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Pr="00397772" w:rsidRDefault="00397772" w:rsidP="0038379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Разработчики: Деева А.А., Чепенко Л.А.</w:t>
      </w:r>
    </w:p>
    <w:p w:rsidR="00397772" w:rsidRP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Default="00397772" w:rsidP="00307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772" w:rsidRPr="009733CE" w:rsidRDefault="00397772" w:rsidP="00307C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8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97772" w:rsidRPr="004C55EA" w:rsidRDefault="00397772" w:rsidP="00307C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5EA" w:rsidRPr="00307CB5" w:rsidRDefault="004C55EA" w:rsidP="00307C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1"/>
          <w:szCs w:val="21"/>
        </w:rPr>
      </w:pPr>
      <w:r w:rsidRPr="00307C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Психологический комфорт в </w:t>
      </w:r>
      <w:r w:rsidR="004175E7" w:rsidRPr="00307C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МУДО </w:t>
      </w:r>
      <w:proofErr w:type="spellStart"/>
      <w:r w:rsidR="004175E7" w:rsidRPr="00307CB5">
        <w:rPr>
          <w:rFonts w:ascii="Times New Roman" w:eastAsia="Times New Roman" w:hAnsi="Times New Roman" w:cs="Times New Roman"/>
          <w:sz w:val="21"/>
          <w:szCs w:val="21"/>
          <w:lang w:eastAsia="ru-RU"/>
        </w:rPr>
        <w:t>ЦДОдД</w:t>
      </w:r>
      <w:proofErr w:type="spellEnd"/>
      <w:r w:rsidRPr="00307C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важное условие эффективности обучения и воспитания. </w:t>
      </w:r>
      <w:r w:rsidRPr="00307CB5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того, какой психологический климат создан педагогом на занятии, от того, комфортно или не комфортно чувствуют себя обучающиеся, зависит успех занятия в целом.</w:t>
      </w:r>
      <w:r w:rsidRPr="00307C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Создание благоприятного психологического климата, а, следовательно, психологической </w:t>
      </w:r>
      <w:r w:rsidR="00307CB5" w:rsidRPr="00307C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комфортности на</w:t>
      </w:r>
      <w:r w:rsidRPr="00307C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занятии, является одной из наиболее важных и наиболее сложных задач в работе педагога с детьми. Психологический комфорт выступает своеобразным условием, обеспечивающим развитие личности: на его фоне ребенок либо раскрывается, проявляет свои дарования, активно взаимодействует с педагогом и другими членами коллектива, либо напротив, становится пассивным, замкнутым, отстраненным.</w:t>
      </w:r>
    </w:p>
    <w:p w:rsidR="004C55EA" w:rsidRPr="00307CB5" w:rsidRDefault="004C55EA" w:rsidP="0030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7C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Психологический </w:t>
      </w:r>
      <w:r w:rsidR="00307CB5" w:rsidRPr="00307CB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комфорт</w:t>
      </w:r>
      <w:r w:rsidR="00307CB5" w:rsidRPr="00307C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учащегося</w:t>
      </w:r>
      <w:r w:rsidRPr="00307C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психофизиологическое состояние, возникающее в процессе жизнедеятельности обучающегося в результате его оптимального взаимодействия со средой внутри образовательного учреждения.</w:t>
      </w:r>
    </w:p>
    <w:p w:rsidR="003255C4" w:rsidRDefault="004C55EA" w:rsidP="00307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C55EA">
        <w:rPr>
          <w:rFonts w:ascii="Times New Roman" w:eastAsia="Calibri" w:hAnsi="Times New Roman" w:cs="Times New Roman"/>
          <w:b/>
          <w:sz w:val="24"/>
          <w:szCs w:val="28"/>
        </w:rPr>
        <w:t>Модель по созданию психологического комф</w:t>
      </w:r>
      <w:r w:rsidR="009216DF">
        <w:rPr>
          <w:rFonts w:ascii="Times New Roman" w:eastAsia="Calibri" w:hAnsi="Times New Roman" w:cs="Times New Roman"/>
          <w:b/>
          <w:sz w:val="24"/>
          <w:szCs w:val="28"/>
        </w:rPr>
        <w:t xml:space="preserve">орта </w:t>
      </w:r>
    </w:p>
    <w:p w:rsidR="004C55EA" w:rsidRPr="004C55EA" w:rsidRDefault="009216DF" w:rsidP="00307C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3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уча</w:t>
      </w:r>
      <w:r w:rsidR="004C55EA" w:rsidRPr="004C55EA">
        <w:rPr>
          <w:rFonts w:ascii="Times New Roman" w:eastAsia="Calibri" w:hAnsi="Times New Roman" w:cs="Times New Roman"/>
          <w:b/>
          <w:sz w:val="24"/>
          <w:szCs w:val="28"/>
        </w:rPr>
        <w:t>щихся в объединении</w:t>
      </w:r>
    </w:p>
    <w:p w:rsidR="004C55EA" w:rsidRPr="00876771" w:rsidRDefault="004C55EA" w:rsidP="00307CB5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sz w:val="21"/>
          <w:szCs w:val="21"/>
        </w:rPr>
      </w:pPr>
      <w:r w:rsidRPr="00876771">
        <w:rPr>
          <w:rFonts w:ascii="Times New Roman" w:eastAsia="Calibri" w:hAnsi="Times New Roman" w:cs="Times New Roman"/>
          <w:iCs/>
          <w:sz w:val="21"/>
          <w:szCs w:val="21"/>
        </w:rPr>
        <w:t>Для создания психологического комфорта на занятии педагог должен выполнять следующие педагогические операции:</w:t>
      </w:r>
    </w:p>
    <w:tbl>
      <w:tblPr>
        <w:tblStyle w:val="a3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6237"/>
      </w:tblGrid>
      <w:tr w:rsidR="009216DF" w:rsidTr="00307CB5">
        <w:tc>
          <w:tcPr>
            <w:tcW w:w="1844" w:type="dxa"/>
          </w:tcPr>
          <w:p w:rsidR="003255C4" w:rsidRDefault="009216DF" w:rsidP="003255C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«Открытие» </w:t>
            </w:r>
            <w:r w:rsidR="003255C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учащегося</w:t>
            </w:r>
          </w:p>
          <w:p w:rsidR="009216DF" w:rsidRPr="009216DF" w:rsidRDefault="009216DF" w:rsidP="003255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общение</w:t>
            </w:r>
          </w:p>
        </w:tc>
        <w:tc>
          <w:tcPr>
            <w:tcW w:w="6237" w:type="dxa"/>
            <w:vAlign w:val="center"/>
          </w:tcPr>
          <w:p w:rsidR="009216DF" w:rsidRPr="00291087" w:rsidRDefault="009216DF" w:rsidP="00307C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Эта операция призвана создать комфортные условия на занятии, в коллективе, в учреждении.</w:t>
            </w:r>
          </w:p>
        </w:tc>
      </w:tr>
      <w:tr w:rsidR="009216DF" w:rsidTr="00307CB5">
        <w:tc>
          <w:tcPr>
            <w:tcW w:w="1844" w:type="dxa"/>
            <w:vAlign w:val="center"/>
          </w:tcPr>
          <w:p w:rsidR="009216DF" w:rsidRDefault="009216DF" w:rsidP="00307C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Выбор пластической позы</w:t>
            </w:r>
          </w:p>
        </w:tc>
        <w:tc>
          <w:tcPr>
            <w:tcW w:w="6237" w:type="dxa"/>
          </w:tcPr>
          <w:p w:rsidR="009216DF" w:rsidRPr="00397772" w:rsidRDefault="009216DF" w:rsidP="003255C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Поза, которую принимает человек, содержит в себе</w:t>
            </w:r>
            <w:r w:rsidR="003255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ольшое количество информации, не требующей специальной расшифровки, она легко прочитывается даже ребенком. Трансляция информации с помощью пластического образа влияет на настроение, самочувствие, поэтому поза педагога на занятии способствует или препятствует их «открытию» на общение.</w:t>
            </w:r>
          </w:p>
        </w:tc>
      </w:tr>
      <w:tr w:rsidR="009216DF" w:rsidTr="00307CB5">
        <w:trPr>
          <w:trHeight w:val="274"/>
        </w:trPr>
        <w:tc>
          <w:tcPr>
            <w:tcW w:w="1844" w:type="dxa"/>
            <w:vAlign w:val="center"/>
          </w:tcPr>
          <w:p w:rsidR="009216DF" w:rsidRDefault="009216DF" w:rsidP="00307C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55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Подача информации с позиции «МЫ».</w:t>
            </w:r>
          </w:p>
        </w:tc>
        <w:tc>
          <w:tcPr>
            <w:tcW w:w="6237" w:type="dxa"/>
          </w:tcPr>
          <w:p w:rsidR="009216DF" w:rsidRPr="00397772" w:rsidRDefault="009216DF" w:rsidP="003255C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 этой операции становится</w:t>
            </w:r>
            <w:r w:rsidR="003255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возможной при устранении трех барьеров: физического, социального и терминологического.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Физический барьер общения возникает при нарушении границы личного пространства. Каждый ребёнок избирательно регулирует </w:t>
            </w:r>
            <w:r w:rsidR="00761B04"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присутствие в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этом пространстве других людей и осуществляет это на основе личных симпатий и привязанностей. Социальный барьер возникает, когда педагог занимает позицию, выражаемую словами: «знаю всё только я» или </w:t>
            </w:r>
            <w:r w:rsidR="00761B04"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«не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мешайте мне работать», то его роль становится непреодолимым барьером в общении с детьми.  Причина терминологического барьера его кроется в чрезмерном использовании педагогом всевозможных специальных научных терминов и слов иностранного происхождения. Это создает для детей препятствие в общении, так как они спонтанно сравнивают свою лексику с </w:t>
            </w:r>
            <w:r w:rsidR="006A5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лексикой педагога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Устранив эти барьеры, педагог 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действительно получает возможность выстраивать общение с позиции «МЫ».</w:t>
            </w:r>
          </w:p>
        </w:tc>
      </w:tr>
      <w:tr w:rsidR="009216DF" w:rsidTr="00307CB5">
        <w:tc>
          <w:tcPr>
            <w:tcW w:w="1844" w:type="dxa"/>
            <w:vAlign w:val="center"/>
          </w:tcPr>
          <w:p w:rsidR="009216DF" w:rsidRDefault="009216DF" w:rsidP="003255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55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«Соучастие» </w:t>
            </w:r>
            <w:r w:rsidR="003255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учащемуся</w:t>
            </w:r>
          </w:p>
        </w:tc>
        <w:tc>
          <w:tcPr>
            <w:tcW w:w="6237" w:type="dxa"/>
          </w:tcPr>
          <w:p w:rsidR="009216DF" w:rsidRPr="004C55EA" w:rsidRDefault="009216DF" w:rsidP="00307C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4C55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Демонстрация расположенности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Это так называемое зеркальное отражение. Демонстрируя свои чувства искренней радости, благожелательность, расположенность, человек тем самым </w:t>
            </w:r>
            <w:r w:rsidR="00B33F7B"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влияет на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улучшение самочувствия окружающих людей, человек в ответ получает ту же реакцию, которая усиливает его положительные эмоциональные переживания. В итоге выигрывают все.</w:t>
            </w:r>
          </w:p>
          <w:p w:rsidR="009216DF" w:rsidRPr="004C55EA" w:rsidRDefault="009216DF" w:rsidP="00307C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4C55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Проявление интереса.</w:t>
            </w:r>
            <w:r w:rsidRPr="004C55EA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Эта операция проявляется в умении слышать и умении задавать вопросы.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Для педагога услышать ребенка – это не только и не столько воспринять информацию, сколько расслышать его боль, вникнуть в его переживания, понять причины его тревоги и отчаяния, а также радости, восторга и восхищения.</w:t>
            </w:r>
          </w:p>
          <w:p w:rsidR="009216DF" w:rsidRPr="00397772" w:rsidRDefault="009216DF" w:rsidP="00307C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4C55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Оказание помощи. 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Операция считается осуществленной только тогда, когда помощь действительно оказана. В противном случае она подменяется советами и рекомендациями, которые должны присутствовать в работе с детьми, но без реальной, ощутимой помощи обучающиеся будут чувствовать себя обманутыми.</w:t>
            </w:r>
          </w:p>
        </w:tc>
      </w:tr>
      <w:tr w:rsidR="009216DF" w:rsidTr="00307CB5">
        <w:trPr>
          <w:trHeight w:val="267"/>
        </w:trPr>
        <w:tc>
          <w:tcPr>
            <w:tcW w:w="1844" w:type="dxa"/>
            <w:vAlign w:val="center"/>
          </w:tcPr>
          <w:p w:rsidR="009216DF" w:rsidRDefault="009216DF" w:rsidP="00307CB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«Возвышение» уча</w:t>
            </w:r>
            <w:r w:rsidRPr="004C55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щегося</w:t>
            </w:r>
          </w:p>
        </w:tc>
        <w:tc>
          <w:tcPr>
            <w:tcW w:w="6237" w:type="dxa"/>
          </w:tcPr>
          <w:p w:rsidR="009216DF" w:rsidRPr="004C55EA" w:rsidRDefault="009216DF" w:rsidP="00307C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4C55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Просьба о помощи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В целях создания положительной репутации обучающегося, повышения его самооценки, чтобы ребёнок поверил в себя, свои силы, свои способности, преподаватель обращается к нему за помощью и тем самым действительно «возвышает» его. Непременными условиями здесь выступают три положения: во-первых, помощь, о которой просят ребенка, должна быть посильной для него; во-вторых, эта помощь должна реально осуществляться, в-третьих, форма обращения должна быть этически выдержанной.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После того, как помощь оказана, следует поблагодарить обучающегося за участие, которое он принял, за то облегчение, которое доставил своими усилиями.</w:t>
            </w:r>
          </w:p>
          <w:p w:rsidR="009216DF" w:rsidRPr="004C55EA" w:rsidRDefault="009216DF" w:rsidP="00307C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4C55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Поддержание оптимистического рубежа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Оптимизм – это радость жизни, это надежда и вера в будущее, основанная на логике, факте. Педагог, не видящий перспективы своих отношений с детьми, не верящий в их способности, не сможет научить их даже вдевать нитку в иголку. Поддержание оптимистического рубежа как технологическая </w:t>
            </w:r>
            <w:r w:rsidR="00B33F7B"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операция возвышает</w:t>
            </w:r>
            <w:r w:rsidRPr="004C55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ребенка над его проблемами, и оттуда, сверху, они становятся такими крохотными, что он сам начинает верить в себя и преодолевать сложности.</w:t>
            </w:r>
          </w:p>
          <w:p w:rsidR="009216DF" w:rsidRPr="00397772" w:rsidRDefault="009216DF" w:rsidP="00307C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55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 соблюдении всех операций </w:t>
            </w:r>
            <w:r w:rsidRPr="004C5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данной модели по созданию психологической комфортности наблюдается </w:t>
            </w:r>
            <w:r w:rsidRPr="004C5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усталости к концу занятия у обучающихся и педагога, положительный эмоциональный настрой, удовлетворение от сделанной работы, желание продолжать работу, создаётся ситуация успеха.</w:t>
            </w:r>
            <w:proofErr w:type="gramEnd"/>
          </w:p>
        </w:tc>
      </w:tr>
    </w:tbl>
    <w:p w:rsidR="004C55EA" w:rsidRPr="004C55EA" w:rsidRDefault="004C55EA" w:rsidP="00307CB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55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</w:t>
      </w:r>
      <w:r w:rsidRPr="004C55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екомендации </w:t>
      </w:r>
      <w:r w:rsidR="006A57F9" w:rsidRPr="004C55EA">
        <w:rPr>
          <w:rFonts w:ascii="Times New Roman" w:eastAsia="Calibri" w:hAnsi="Times New Roman" w:cs="Times New Roman"/>
          <w:b/>
          <w:bCs/>
          <w:sz w:val="24"/>
          <w:szCs w:val="24"/>
        </w:rPr>
        <w:t>педагогам по</w:t>
      </w:r>
      <w:r w:rsidRPr="004C55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поддержанию</w:t>
      </w:r>
      <w:bookmarkStart w:id="0" w:name="_GoBack"/>
      <w:bookmarkEnd w:id="0"/>
      <w:r w:rsidRPr="004C55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психологического комфорта на занятии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 xml:space="preserve">Приходите на занятия с хорошим, бодрым настроем и умейте настроить себя на жизнерадостную параллель с детьми. Педагогу должно быть присуще желание и стремление общаться с детьми в доброжелательной форме. </w:t>
      </w:r>
    </w:p>
    <w:p w:rsidR="004C55EA" w:rsidRPr="006A57F9" w:rsidRDefault="009216DF" w:rsidP="00307CB5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>Изучите возрастны</w:t>
      </w:r>
      <w:r w:rsidR="003255C4">
        <w:rPr>
          <w:rFonts w:ascii="Times New Roman" w:eastAsia="Calibri" w:hAnsi="Times New Roman" w:cs="Times New Roman"/>
        </w:rPr>
        <w:t>е психологические особенности уча</w:t>
      </w:r>
      <w:r w:rsidR="004C55EA" w:rsidRPr="006A57F9">
        <w:rPr>
          <w:rFonts w:ascii="Times New Roman" w:eastAsia="Calibri" w:hAnsi="Times New Roman" w:cs="Times New Roman"/>
        </w:rPr>
        <w:t>щихся, а также развивайте в себе педагогическую наблюдательность, чтобы гибко и адекватно реагировать на ту или иную ситуацию на занятии.</w:t>
      </w:r>
    </w:p>
    <w:p w:rsidR="004C55EA" w:rsidRPr="006A57F9" w:rsidRDefault="009216DF" w:rsidP="00307CB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>Обучение и воспитание должно строиться без наказания и окриков (</w:t>
      </w:r>
      <w:proofErr w:type="spellStart"/>
      <w:r w:rsidR="004C55EA" w:rsidRPr="006A57F9">
        <w:rPr>
          <w:rFonts w:ascii="Times New Roman" w:eastAsia="Calibri" w:hAnsi="Times New Roman" w:cs="Times New Roman"/>
        </w:rPr>
        <w:t>В.С.Сухомлинский</w:t>
      </w:r>
      <w:proofErr w:type="spellEnd"/>
      <w:r w:rsidR="004C55EA" w:rsidRPr="006A57F9">
        <w:rPr>
          <w:rFonts w:ascii="Times New Roman" w:eastAsia="Calibri" w:hAnsi="Times New Roman" w:cs="Times New Roman"/>
        </w:rPr>
        <w:t xml:space="preserve">.) 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>Начинайте занятие энергично.  Ведите заняти</w:t>
      </w:r>
      <w:r w:rsidR="003255C4">
        <w:rPr>
          <w:rFonts w:ascii="Times New Roman" w:eastAsia="Calibri" w:hAnsi="Times New Roman" w:cs="Times New Roman"/>
        </w:rPr>
        <w:t>е так, чтобы каждый уча</w:t>
      </w:r>
      <w:r w:rsidR="004C55EA" w:rsidRPr="006A57F9">
        <w:rPr>
          <w:rFonts w:ascii="Times New Roman" w:eastAsia="Calibri" w:hAnsi="Times New Roman" w:cs="Times New Roman"/>
        </w:rPr>
        <w:t>щийся с начала и до конца был занят делом.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>- Увлекайте уча</w:t>
      </w:r>
      <w:r w:rsidR="004C55EA" w:rsidRPr="006A57F9">
        <w:rPr>
          <w:rFonts w:ascii="Times New Roman" w:eastAsia="Calibri" w:hAnsi="Times New Roman" w:cs="Times New Roman"/>
        </w:rPr>
        <w:t>щихся содержанием материала, контролируйте темп занятия, помогайте «слабым» поверить свои силы.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 xml:space="preserve">Занятие не должно быть монотонным, необходима частая смена деятельности у </w:t>
      </w:r>
      <w:r w:rsidR="00075E30" w:rsidRPr="006A57F9">
        <w:rPr>
          <w:rFonts w:ascii="Times New Roman" w:eastAsia="Calibri" w:hAnsi="Times New Roman" w:cs="Times New Roman"/>
        </w:rPr>
        <w:t>агрессивных и</w:t>
      </w:r>
      <w:r w:rsidR="00B62198">
        <w:rPr>
          <w:rFonts w:ascii="Times New Roman" w:eastAsia="Calibri" w:hAnsi="Times New Roman" w:cs="Times New Roman"/>
        </w:rPr>
        <w:t xml:space="preserve"> слишком активных учащихся</w:t>
      </w:r>
      <w:r w:rsidR="004C55EA" w:rsidRPr="006A57F9">
        <w:rPr>
          <w:rFonts w:ascii="Times New Roman" w:eastAsia="Calibri" w:hAnsi="Times New Roman" w:cs="Times New Roman"/>
        </w:rPr>
        <w:t>.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 xml:space="preserve">Во время занятий следите за собой: открытые, не резкие жесты; уверенная поза; чёткая, спокойная, доброжелательная речь; не забудьте юмор; внимательный взгляд, не напрягающий обучающегося; разумные твердые и последовательные требования; терпение, </w:t>
      </w:r>
      <w:r w:rsidR="00075E30" w:rsidRPr="006A57F9">
        <w:rPr>
          <w:rFonts w:ascii="Times New Roman" w:eastAsia="Calibri" w:hAnsi="Times New Roman" w:cs="Times New Roman"/>
        </w:rPr>
        <w:t>спокойствие; контроль</w:t>
      </w:r>
      <w:r w:rsidR="004C55EA" w:rsidRPr="006A57F9">
        <w:rPr>
          <w:rFonts w:ascii="Times New Roman" w:eastAsia="Calibri" w:hAnsi="Times New Roman" w:cs="Times New Roman"/>
        </w:rPr>
        <w:t xml:space="preserve"> над собственными негативными эмоциями.</w:t>
      </w:r>
      <w:proofErr w:type="gramEnd"/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>- На занятии уча</w:t>
      </w:r>
      <w:r w:rsidR="004C55EA" w:rsidRPr="006A57F9">
        <w:rPr>
          <w:rFonts w:ascii="Times New Roman" w:eastAsia="Calibri" w:hAnsi="Times New Roman" w:cs="Times New Roman"/>
        </w:rPr>
        <w:t>щемуся должна быть предоставлена возможность самореализации.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 xml:space="preserve">Мотивируйте оценки знаний: </w:t>
      </w:r>
      <w:r w:rsidR="00B62198">
        <w:rPr>
          <w:rFonts w:ascii="Times New Roman" w:eastAsia="Calibri" w:hAnsi="Times New Roman" w:cs="Times New Roman"/>
        </w:rPr>
        <w:t xml:space="preserve">учащемуся </w:t>
      </w:r>
      <w:r w:rsidR="004C55EA" w:rsidRPr="006A57F9">
        <w:rPr>
          <w:rFonts w:ascii="Times New Roman" w:eastAsia="Calibri" w:hAnsi="Times New Roman" w:cs="Times New Roman"/>
        </w:rPr>
        <w:t>следует знать, над чем ему поработать еще. Это будет приучать к дисциплинированному труду.</w:t>
      </w:r>
    </w:p>
    <w:p w:rsidR="004C55EA" w:rsidRPr="006A57F9" w:rsidRDefault="009216DF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>Заканчивать занятие общей оцен</w:t>
      </w:r>
      <w:r w:rsidR="00B62198">
        <w:rPr>
          <w:rFonts w:ascii="Times New Roman" w:eastAsia="Calibri" w:hAnsi="Times New Roman" w:cs="Times New Roman"/>
        </w:rPr>
        <w:t>кой работы группы и отдельных уча</w:t>
      </w:r>
      <w:r w:rsidR="004C55EA" w:rsidRPr="006A57F9">
        <w:rPr>
          <w:rFonts w:ascii="Times New Roman" w:eastAsia="Calibri" w:hAnsi="Times New Roman" w:cs="Times New Roman"/>
        </w:rPr>
        <w:t xml:space="preserve">щихся. Пусть все испытают чувство удовлетворенности от результатов занятия. Постарайтесь заметить положительное в работе недисциплинированных </w:t>
      </w:r>
      <w:r w:rsidR="00B62198">
        <w:rPr>
          <w:rFonts w:ascii="Times New Roman" w:eastAsia="Calibri" w:hAnsi="Times New Roman" w:cs="Times New Roman"/>
        </w:rPr>
        <w:t>учащихся</w:t>
      </w:r>
      <w:r w:rsidR="004C55EA" w:rsidRPr="006A57F9">
        <w:rPr>
          <w:rFonts w:ascii="Times New Roman" w:eastAsia="Calibri" w:hAnsi="Times New Roman" w:cs="Times New Roman"/>
        </w:rPr>
        <w:t>, но делайте это не часто.</w:t>
      </w:r>
    </w:p>
    <w:p w:rsidR="004C55EA" w:rsidRPr="006A57F9" w:rsidRDefault="006E71C9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>Об</w:t>
      </w:r>
      <w:r w:rsidRPr="006A57F9">
        <w:rPr>
          <w:rFonts w:ascii="Times New Roman" w:eastAsia="Calibri" w:hAnsi="Times New Roman" w:cs="Times New Roman"/>
        </w:rPr>
        <w:t xml:space="preserve">ращайтесь за помощью к </w:t>
      </w:r>
      <w:r w:rsidR="00075E30" w:rsidRPr="006A57F9">
        <w:rPr>
          <w:rFonts w:ascii="Times New Roman" w:eastAsia="Calibri" w:hAnsi="Times New Roman" w:cs="Times New Roman"/>
        </w:rPr>
        <w:t>самим учащимся</w:t>
      </w:r>
      <w:r w:rsidR="004C55EA" w:rsidRPr="006A57F9">
        <w:rPr>
          <w:rFonts w:ascii="Times New Roman" w:eastAsia="Calibri" w:hAnsi="Times New Roman" w:cs="Times New Roman"/>
        </w:rPr>
        <w:t>.</w:t>
      </w:r>
    </w:p>
    <w:p w:rsidR="004C55EA" w:rsidRPr="006A57F9" w:rsidRDefault="006E71C9" w:rsidP="00307C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7F9">
        <w:rPr>
          <w:rFonts w:ascii="Times New Roman" w:eastAsia="Calibri" w:hAnsi="Times New Roman" w:cs="Times New Roman"/>
        </w:rPr>
        <w:t xml:space="preserve">- </w:t>
      </w:r>
      <w:r w:rsidR="004C55EA" w:rsidRPr="006A57F9">
        <w:rPr>
          <w:rFonts w:ascii="Times New Roman" w:eastAsia="Calibri" w:hAnsi="Times New Roman" w:cs="Times New Roman"/>
        </w:rPr>
        <w:t>Верьте в успех ребёнка, доверяйте ему.</w:t>
      </w:r>
    </w:p>
    <w:p w:rsidR="002A319A" w:rsidRPr="006A57F9" w:rsidRDefault="006E71C9" w:rsidP="00307CB5">
      <w:pPr>
        <w:shd w:val="clear" w:color="auto" w:fill="FFFFFF"/>
        <w:tabs>
          <w:tab w:val="left" w:pos="567"/>
        </w:tabs>
        <w:suppressAutoHyphens/>
        <w:spacing w:after="0" w:line="240" w:lineRule="auto"/>
        <w:ind w:right="96"/>
        <w:jc w:val="both"/>
        <w:rPr>
          <w:rFonts w:ascii="Times New Roman" w:eastAsia="Lucida Sans Unicode" w:hAnsi="Times New Roman" w:cs="Times New Roman"/>
          <w:bCs/>
          <w:color w:val="000000"/>
          <w:kern w:val="2"/>
        </w:rPr>
      </w:pPr>
      <w:r w:rsidRPr="006A57F9">
        <w:rPr>
          <w:rFonts w:ascii="Times New Roman" w:eastAsia="Calibri" w:hAnsi="Times New Roman" w:cs="Times New Roman"/>
        </w:rPr>
        <w:tab/>
      </w:r>
      <w:r w:rsidR="004C55EA" w:rsidRPr="006A57F9">
        <w:rPr>
          <w:rFonts w:ascii="Times New Roman" w:eastAsia="Lucida Sans Unicode" w:hAnsi="Times New Roman" w:cs="Times New Roman"/>
          <w:color w:val="000000"/>
          <w:kern w:val="2"/>
        </w:rPr>
        <w:t xml:space="preserve">Учитывая все </w:t>
      </w:r>
      <w:r w:rsidR="00075E30" w:rsidRPr="006A57F9">
        <w:rPr>
          <w:rFonts w:ascii="Times New Roman" w:eastAsia="Lucida Sans Unicode" w:hAnsi="Times New Roman" w:cs="Times New Roman"/>
          <w:color w:val="000000"/>
          <w:kern w:val="2"/>
        </w:rPr>
        <w:t>условия и</w:t>
      </w:r>
      <w:r w:rsidR="004C55EA" w:rsidRPr="006A57F9">
        <w:rPr>
          <w:rFonts w:ascii="Times New Roman" w:eastAsia="Lucida Sans Unicode" w:hAnsi="Times New Roman" w:cs="Times New Roman"/>
          <w:color w:val="000000"/>
          <w:kern w:val="2"/>
        </w:rPr>
        <w:t xml:space="preserve"> рекомендации, мы сможем создать доброжелательную атмосферу на занятии, позволяющую развить здоровую, полноценную личность. И не нужно забывать, </w:t>
      </w:r>
      <w:r w:rsidR="004C55EA" w:rsidRPr="006A57F9">
        <w:rPr>
          <w:rFonts w:ascii="Times New Roman" w:eastAsia="Lucida Sans Unicode" w:hAnsi="Times New Roman" w:cs="Times New Roman"/>
          <w:bCs/>
          <w:color w:val="000000"/>
          <w:kern w:val="2"/>
        </w:rPr>
        <w:t xml:space="preserve">что психологический комфорт на занятии создаёт сам педагог! </w:t>
      </w:r>
    </w:p>
    <w:sectPr w:rsidR="002A319A" w:rsidRPr="006A57F9" w:rsidSect="00397772">
      <w:footerReference w:type="default" r:id="rId8"/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2C" w:rsidRDefault="00CB142C" w:rsidP="006A23BA">
      <w:pPr>
        <w:spacing w:after="0" w:line="240" w:lineRule="auto"/>
      </w:pPr>
      <w:r>
        <w:separator/>
      </w:r>
    </w:p>
  </w:endnote>
  <w:endnote w:type="continuationSeparator" w:id="0">
    <w:p w:rsidR="00CB142C" w:rsidRDefault="00CB142C" w:rsidP="006A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37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07CB5" w:rsidRPr="00761B04" w:rsidRDefault="00307CB5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61B0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61B0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61B0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8379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61B0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07CB5" w:rsidRDefault="00307C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2C" w:rsidRDefault="00CB142C" w:rsidP="006A23BA">
      <w:pPr>
        <w:spacing w:after="0" w:line="240" w:lineRule="auto"/>
      </w:pPr>
      <w:r>
        <w:separator/>
      </w:r>
    </w:p>
  </w:footnote>
  <w:footnote w:type="continuationSeparator" w:id="0">
    <w:p w:rsidR="00CB142C" w:rsidRDefault="00CB142C" w:rsidP="006A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D73"/>
    <w:multiLevelType w:val="hybridMultilevel"/>
    <w:tmpl w:val="3664ED0C"/>
    <w:lvl w:ilvl="0" w:tplc="642AF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AE4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255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36B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8C8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C6CA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63AC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B7F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481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61E5A"/>
    <w:multiLevelType w:val="hybridMultilevel"/>
    <w:tmpl w:val="4BE2B1C8"/>
    <w:lvl w:ilvl="0" w:tplc="F7E83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2E5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49C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EBF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20FD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0B1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694C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0269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8DA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868E6"/>
    <w:multiLevelType w:val="hybridMultilevel"/>
    <w:tmpl w:val="26ECB620"/>
    <w:lvl w:ilvl="0" w:tplc="57B891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49E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E8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E16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883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A29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869D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C14C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00C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E1099"/>
    <w:multiLevelType w:val="hybridMultilevel"/>
    <w:tmpl w:val="CD6663F0"/>
    <w:lvl w:ilvl="0" w:tplc="7150A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EBD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A0C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632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21F5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AFAD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E018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4A26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038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23581"/>
    <w:multiLevelType w:val="hybridMultilevel"/>
    <w:tmpl w:val="ABA0A2C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">
    <w:nsid w:val="5DFE19DA"/>
    <w:multiLevelType w:val="hybridMultilevel"/>
    <w:tmpl w:val="04CC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22F16"/>
    <w:multiLevelType w:val="hybridMultilevel"/>
    <w:tmpl w:val="1BE0A4F4"/>
    <w:lvl w:ilvl="0" w:tplc="BDEEE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8FF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74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EC7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895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CF5D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8ECE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2D49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EA46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EA"/>
    <w:rsid w:val="0005549E"/>
    <w:rsid w:val="000649F5"/>
    <w:rsid w:val="00075E30"/>
    <w:rsid w:val="000A6373"/>
    <w:rsid w:val="00291087"/>
    <w:rsid w:val="002A319A"/>
    <w:rsid w:val="00307CB5"/>
    <w:rsid w:val="003255C4"/>
    <w:rsid w:val="00383798"/>
    <w:rsid w:val="00397772"/>
    <w:rsid w:val="004175E7"/>
    <w:rsid w:val="004B3539"/>
    <w:rsid w:val="004C55EA"/>
    <w:rsid w:val="006A23BA"/>
    <w:rsid w:val="006A57F9"/>
    <w:rsid w:val="006E71C9"/>
    <w:rsid w:val="00761B04"/>
    <w:rsid w:val="0083709D"/>
    <w:rsid w:val="00876771"/>
    <w:rsid w:val="009216DF"/>
    <w:rsid w:val="00953499"/>
    <w:rsid w:val="0096726C"/>
    <w:rsid w:val="009C1123"/>
    <w:rsid w:val="009F2249"/>
    <w:rsid w:val="00A441B2"/>
    <w:rsid w:val="00A77323"/>
    <w:rsid w:val="00B33F7B"/>
    <w:rsid w:val="00B62198"/>
    <w:rsid w:val="00B73529"/>
    <w:rsid w:val="00B758C4"/>
    <w:rsid w:val="00CB0923"/>
    <w:rsid w:val="00CB142C"/>
    <w:rsid w:val="00D35BC3"/>
    <w:rsid w:val="00D676A2"/>
    <w:rsid w:val="00E67B1E"/>
    <w:rsid w:val="00E84890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3BA"/>
  </w:style>
  <w:style w:type="paragraph" w:styleId="a6">
    <w:name w:val="footer"/>
    <w:basedOn w:val="a"/>
    <w:link w:val="a7"/>
    <w:uiPriority w:val="99"/>
    <w:unhideWhenUsed/>
    <w:rsid w:val="006A2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3BA"/>
  </w:style>
  <w:style w:type="paragraph" w:styleId="a8">
    <w:name w:val="Balloon Text"/>
    <w:basedOn w:val="a"/>
    <w:link w:val="a9"/>
    <w:uiPriority w:val="99"/>
    <w:semiHidden/>
    <w:unhideWhenUsed/>
    <w:rsid w:val="006A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3BA"/>
  </w:style>
  <w:style w:type="paragraph" w:styleId="a6">
    <w:name w:val="footer"/>
    <w:basedOn w:val="a"/>
    <w:link w:val="a7"/>
    <w:uiPriority w:val="99"/>
    <w:unhideWhenUsed/>
    <w:rsid w:val="006A2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3BA"/>
  </w:style>
  <w:style w:type="paragraph" w:styleId="a8">
    <w:name w:val="Balloon Text"/>
    <w:basedOn w:val="a"/>
    <w:link w:val="a9"/>
    <w:uiPriority w:val="99"/>
    <w:semiHidden/>
    <w:unhideWhenUsed/>
    <w:rsid w:val="006A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29</cp:revision>
  <dcterms:created xsi:type="dcterms:W3CDTF">2020-04-24T06:46:00Z</dcterms:created>
  <dcterms:modified xsi:type="dcterms:W3CDTF">2020-05-15T16:01:00Z</dcterms:modified>
</cp:coreProperties>
</file>